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29" w:rsidRDefault="004529EC" w:rsidP="004529EC">
      <w:pPr>
        <w:tabs>
          <w:tab w:val="left" w:pos="1260"/>
        </w:tabs>
        <w:adjustRightInd w:val="0"/>
        <w:snapToGrid w:val="0"/>
        <w:spacing w:line="580" w:lineRule="exact"/>
        <w:rPr>
          <w:rFonts w:eastAsia="黑体" w:hAnsi="黑体"/>
          <w:bCs/>
          <w:kern w:val="0"/>
          <w:sz w:val="32"/>
          <w:szCs w:val="32"/>
        </w:rPr>
      </w:pPr>
      <w:r>
        <w:rPr>
          <w:rFonts w:eastAsia="黑体" w:hAnsi="黑体" w:hint="eastAsia"/>
          <w:bCs/>
          <w:kern w:val="0"/>
          <w:sz w:val="32"/>
          <w:szCs w:val="32"/>
        </w:rPr>
        <w:t>附件</w:t>
      </w:r>
      <w:r w:rsidR="00B32C29">
        <w:rPr>
          <w:rFonts w:eastAsia="黑体" w:hAnsi="黑体" w:hint="eastAsia"/>
          <w:bCs/>
          <w:kern w:val="0"/>
          <w:sz w:val="32"/>
          <w:szCs w:val="32"/>
        </w:rPr>
        <w:t>3</w:t>
      </w:r>
    </w:p>
    <w:p w:rsidR="00494CC3" w:rsidRDefault="00B32C29" w:rsidP="004529EC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32C29">
        <w:rPr>
          <w:rFonts w:ascii="方正小标宋简体" w:eastAsia="方正小标宋简体" w:hAnsi="华文中宋" w:hint="eastAsia"/>
          <w:sz w:val="44"/>
          <w:szCs w:val="44"/>
        </w:rPr>
        <w:t>市公安局出入境管理局2021年民主评议问题整改重点承诺事项</w:t>
      </w:r>
    </w:p>
    <w:tbl>
      <w:tblPr>
        <w:tblpPr w:leftFromText="180" w:rightFromText="180" w:vertAnchor="text" w:horzAnchor="margin" w:tblpXSpec="center" w:tblpY="388"/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693"/>
        <w:gridCol w:w="7938"/>
        <w:gridCol w:w="1817"/>
        <w:gridCol w:w="1711"/>
      </w:tblGrid>
      <w:tr w:rsidR="00B32C29" w:rsidRPr="00CC771F" w:rsidTr="00B32C29">
        <w:trPr>
          <w:trHeight w:val="696"/>
        </w:trPr>
        <w:tc>
          <w:tcPr>
            <w:tcW w:w="959" w:type="dxa"/>
            <w:vAlign w:val="center"/>
          </w:tcPr>
          <w:p w:rsidR="00B32C29" w:rsidRPr="00035E96" w:rsidRDefault="00B32C29" w:rsidP="00B32C29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5E96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 w:rsidR="00B32C29" w:rsidRPr="00035E96" w:rsidRDefault="00B32C29" w:rsidP="00B32C29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5E96">
              <w:rPr>
                <w:rFonts w:ascii="黑体" w:eastAsia="黑体" w:hAnsi="黑体" w:hint="eastAsia"/>
                <w:sz w:val="32"/>
                <w:szCs w:val="32"/>
              </w:rPr>
              <w:t>整改目标</w:t>
            </w:r>
          </w:p>
        </w:tc>
        <w:tc>
          <w:tcPr>
            <w:tcW w:w="7938" w:type="dxa"/>
            <w:vAlign w:val="center"/>
          </w:tcPr>
          <w:p w:rsidR="00B32C29" w:rsidRPr="00035E96" w:rsidRDefault="00B32C29" w:rsidP="00B32C29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5E96">
              <w:rPr>
                <w:rFonts w:ascii="黑体" w:eastAsia="黑体" w:hAnsi="黑体" w:hint="eastAsia"/>
                <w:sz w:val="32"/>
                <w:szCs w:val="32"/>
              </w:rPr>
              <w:t>整改措施</w:t>
            </w:r>
          </w:p>
        </w:tc>
        <w:tc>
          <w:tcPr>
            <w:tcW w:w="1817" w:type="dxa"/>
            <w:vAlign w:val="center"/>
          </w:tcPr>
          <w:p w:rsidR="00B32C29" w:rsidRPr="00035E96" w:rsidRDefault="00B32C29" w:rsidP="00B32C29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5E96">
              <w:rPr>
                <w:rFonts w:ascii="黑体" w:eastAsia="黑体" w:hAnsi="黑体" w:hint="eastAsia"/>
                <w:sz w:val="32"/>
                <w:szCs w:val="32"/>
              </w:rPr>
              <w:t>完成时限</w:t>
            </w:r>
          </w:p>
        </w:tc>
        <w:tc>
          <w:tcPr>
            <w:tcW w:w="1711" w:type="dxa"/>
            <w:vAlign w:val="center"/>
          </w:tcPr>
          <w:p w:rsidR="00B32C29" w:rsidRPr="00035E96" w:rsidRDefault="00B32C29" w:rsidP="00B32C29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5E96">
              <w:rPr>
                <w:rFonts w:ascii="黑体" w:eastAsia="黑体" w:hAnsi="黑体" w:hint="eastAsia"/>
                <w:sz w:val="32"/>
                <w:szCs w:val="32"/>
              </w:rPr>
              <w:t>责任单位</w:t>
            </w:r>
          </w:p>
        </w:tc>
      </w:tr>
      <w:tr w:rsidR="00B32C29" w:rsidRPr="00CC771F" w:rsidTr="004948D4">
        <w:trPr>
          <w:trHeight w:val="1694"/>
        </w:trPr>
        <w:tc>
          <w:tcPr>
            <w:tcW w:w="959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32C29" w:rsidRPr="00417B6C" w:rsidRDefault="00B32C29" w:rsidP="004948D4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全市出入境服务大厅实行“三统一”规范化管理，强化各类制度特别是疫情</w:t>
            </w:r>
            <w:proofErr w:type="gramStart"/>
            <w:r w:rsidRPr="00417B6C">
              <w:rPr>
                <w:rFonts w:ascii="仿宋_GB2312" w:eastAsia="仿宋_GB2312" w:hint="eastAsia"/>
                <w:sz w:val="24"/>
                <w:szCs w:val="24"/>
              </w:rPr>
              <w:t>防控制</w:t>
            </w:r>
            <w:proofErr w:type="gramEnd"/>
            <w:r w:rsidRPr="00417B6C">
              <w:rPr>
                <w:rFonts w:ascii="仿宋_GB2312" w:eastAsia="仿宋_GB2312" w:hint="eastAsia"/>
                <w:sz w:val="24"/>
                <w:szCs w:val="24"/>
              </w:rPr>
              <w:t>度落实</w:t>
            </w:r>
          </w:p>
        </w:tc>
        <w:tc>
          <w:tcPr>
            <w:tcW w:w="7938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417B6C">
              <w:rPr>
                <w:rFonts w:ascii="仿宋_GB2312" w:eastAsia="仿宋_GB2312" w:hint="eastAsia"/>
                <w:sz w:val="24"/>
                <w:szCs w:val="24"/>
              </w:rPr>
              <w:t>统一制定办理业务指南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B32C29" w:rsidRDefault="00B32C29" w:rsidP="00B32C29">
            <w:pPr>
              <w:spacing w:line="31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Pr="00417B6C">
              <w:rPr>
                <w:rFonts w:ascii="仿宋_GB2312" w:eastAsia="仿宋_GB2312" w:hint="eastAsia"/>
                <w:sz w:val="24"/>
                <w:szCs w:val="24"/>
              </w:rPr>
              <w:t>统一各个受理大厅工作时间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B32C29" w:rsidRPr="00417B6C" w:rsidRDefault="00B32C29" w:rsidP="00B32C29">
            <w:pPr>
              <w:spacing w:line="31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417B6C">
              <w:rPr>
                <w:rFonts w:ascii="仿宋_GB2312" w:eastAsia="仿宋_GB2312" w:hint="eastAsia"/>
                <w:sz w:val="24"/>
                <w:szCs w:val="24"/>
              </w:rPr>
              <w:t>统一服务标准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817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2022年7月</w:t>
            </w:r>
          </w:p>
        </w:tc>
        <w:tc>
          <w:tcPr>
            <w:tcW w:w="1711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出入境管理局</w:t>
            </w:r>
          </w:p>
        </w:tc>
      </w:tr>
      <w:tr w:rsidR="00B32C29" w:rsidRPr="00095115" w:rsidTr="004948D4">
        <w:trPr>
          <w:trHeight w:val="2399"/>
        </w:trPr>
        <w:tc>
          <w:tcPr>
            <w:tcW w:w="959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32C29" w:rsidRPr="00417B6C" w:rsidRDefault="00B32C29" w:rsidP="004948D4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智慧赋能深化服务举措,不断提高便利化智能化服务水</w:t>
            </w:r>
            <w:bookmarkStart w:id="0" w:name="_GoBack"/>
            <w:bookmarkEnd w:id="0"/>
            <w:r w:rsidRPr="00417B6C">
              <w:rPr>
                <w:rFonts w:ascii="仿宋_GB2312" w:eastAsia="仿宋_GB2312" w:hint="eastAsia"/>
                <w:sz w:val="24"/>
                <w:szCs w:val="24"/>
              </w:rPr>
              <w:t>平</w:t>
            </w:r>
          </w:p>
        </w:tc>
        <w:tc>
          <w:tcPr>
            <w:tcW w:w="7938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417B6C">
              <w:rPr>
                <w:rFonts w:ascii="仿宋_GB2312" w:eastAsia="仿宋_GB2312" w:hint="eastAsia"/>
                <w:sz w:val="24"/>
                <w:szCs w:val="24"/>
              </w:rPr>
              <w:t>不断拓展</w:t>
            </w:r>
            <w:r>
              <w:rPr>
                <w:rFonts w:ascii="仿宋_GB2312" w:eastAsia="仿宋_GB2312" w:hint="eastAsia"/>
                <w:sz w:val="24"/>
                <w:szCs w:val="24"/>
              </w:rPr>
              <w:t>济南出入境管理局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微信</w:t>
            </w:r>
            <w:r w:rsidRPr="00417B6C">
              <w:rPr>
                <w:rFonts w:ascii="仿宋_GB2312" w:eastAsia="仿宋_GB2312" w:hint="eastAsia"/>
                <w:sz w:val="24"/>
                <w:szCs w:val="24"/>
              </w:rPr>
              <w:t>公众号</w:t>
            </w:r>
            <w:proofErr w:type="gramEnd"/>
            <w:r w:rsidRPr="00417B6C">
              <w:rPr>
                <w:rFonts w:ascii="仿宋_GB2312" w:eastAsia="仿宋_GB2312" w:hint="eastAsia"/>
                <w:sz w:val="24"/>
                <w:szCs w:val="24"/>
              </w:rPr>
              <w:t>服务</w:t>
            </w:r>
            <w:r>
              <w:rPr>
                <w:rFonts w:ascii="仿宋_GB2312" w:eastAsia="仿宋_GB2312" w:hint="eastAsia"/>
                <w:sz w:val="24"/>
                <w:szCs w:val="24"/>
              </w:rPr>
              <w:t>群众</w:t>
            </w:r>
            <w:r w:rsidRPr="00417B6C">
              <w:rPr>
                <w:rFonts w:ascii="仿宋_GB2312" w:eastAsia="仿宋_GB2312" w:hint="eastAsia"/>
                <w:sz w:val="24"/>
                <w:szCs w:val="24"/>
              </w:rPr>
              <w:t>新功能，将申请人的高频应用需求不断延伸到公众号上，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提高便民服务水平。</w:t>
            </w:r>
          </w:p>
          <w:p w:rsidR="00B32C29" w:rsidRPr="00417B6C" w:rsidRDefault="00B32C29" w:rsidP="00B32C29">
            <w:pPr>
              <w:spacing w:line="31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Pr="00417B6C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proofErr w:type="gramStart"/>
            <w:r w:rsidRPr="00417B6C">
              <w:rPr>
                <w:rFonts w:ascii="仿宋_GB2312" w:eastAsia="仿宋_GB2312" w:hint="eastAsia"/>
                <w:sz w:val="24"/>
                <w:szCs w:val="24"/>
              </w:rPr>
              <w:t>微信公众号</w:t>
            </w:r>
            <w:proofErr w:type="gramEnd"/>
            <w:r w:rsidRPr="00417B6C">
              <w:rPr>
                <w:rFonts w:ascii="仿宋_GB2312" w:eastAsia="仿宋_GB2312" w:hint="eastAsia"/>
                <w:sz w:val="24"/>
                <w:szCs w:val="24"/>
              </w:rPr>
              <w:t>开辟企事业单位“联络员机制”申请</w:t>
            </w:r>
            <w:proofErr w:type="gramStart"/>
            <w:r w:rsidRPr="00417B6C">
              <w:rPr>
                <w:rFonts w:ascii="仿宋_GB2312" w:eastAsia="仿宋_GB2312" w:hint="eastAsia"/>
                <w:sz w:val="24"/>
                <w:szCs w:val="24"/>
              </w:rPr>
              <w:t>版块</w:t>
            </w:r>
            <w:proofErr w:type="gramEnd"/>
            <w:r w:rsidRPr="00417B6C">
              <w:rPr>
                <w:rFonts w:ascii="仿宋_GB2312" w:eastAsia="仿宋_GB2312" w:hint="eastAsia"/>
                <w:sz w:val="24"/>
                <w:szCs w:val="24"/>
              </w:rPr>
              <w:t>，引导有办证需求的单位线上提出申请、提交材料，及时推广应用。</w:t>
            </w:r>
          </w:p>
          <w:p w:rsidR="00B32C29" w:rsidRPr="00417B6C" w:rsidRDefault="00B32C29" w:rsidP="00B32C29">
            <w:pPr>
              <w:spacing w:line="31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417B6C">
              <w:rPr>
                <w:rFonts w:ascii="仿宋_GB2312" w:eastAsia="仿宋_GB2312" w:hint="eastAsia"/>
                <w:sz w:val="24"/>
                <w:szCs w:val="24"/>
              </w:rPr>
              <w:t>开通外国人咨询服务</w:t>
            </w:r>
            <w:proofErr w:type="gramStart"/>
            <w:r w:rsidRPr="00417B6C">
              <w:rPr>
                <w:rFonts w:ascii="仿宋_GB2312" w:eastAsia="仿宋_GB2312" w:hint="eastAsia"/>
                <w:sz w:val="24"/>
                <w:szCs w:val="24"/>
              </w:rPr>
              <w:t>版块</w:t>
            </w:r>
            <w:proofErr w:type="gramEnd"/>
            <w:r w:rsidRPr="00417B6C">
              <w:rPr>
                <w:rFonts w:ascii="仿宋_GB2312" w:eastAsia="仿宋_GB2312" w:hint="eastAsia"/>
                <w:sz w:val="24"/>
                <w:szCs w:val="24"/>
              </w:rPr>
              <w:t>，为外籍人员提供咨询解答服务，全面拓展对来济外国人的服务渠道。</w:t>
            </w:r>
          </w:p>
        </w:tc>
        <w:tc>
          <w:tcPr>
            <w:tcW w:w="1817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2022年7月</w:t>
            </w:r>
          </w:p>
        </w:tc>
        <w:tc>
          <w:tcPr>
            <w:tcW w:w="1711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出入境管理局</w:t>
            </w:r>
          </w:p>
        </w:tc>
      </w:tr>
      <w:tr w:rsidR="00B32C29" w:rsidRPr="00095115" w:rsidTr="004948D4">
        <w:trPr>
          <w:trHeight w:val="2113"/>
        </w:trPr>
        <w:tc>
          <w:tcPr>
            <w:tcW w:w="959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32C29" w:rsidRPr="00417B6C" w:rsidRDefault="00B32C29" w:rsidP="004948D4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完善电话服务平台建设</w:t>
            </w:r>
          </w:p>
        </w:tc>
        <w:tc>
          <w:tcPr>
            <w:tcW w:w="7938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加大12367平台宣传力度，不断</w:t>
            </w:r>
            <w:r>
              <w:rPr>
                <w:rFonts w:ascii="仿宋_GB2312" w:eastAsia="仿宋_GB2312" w:hint="eastAsia"/>
                <w:sz w:val="24"/>
                <w:szCs w:val="24"/>
              </w:rPr>
              <w:t>推广平台应用，</w:t>
            </w:r>
            <w:r w:rsidRPr="00417B6C">
              <w:rPr>
                <w:rFonts w:ascii="仿宋_GB2312" w:eastAsia="仿宋_GB2312" w:hint="eastAsia"/>
                <w:sz w:val="24"/>
                <w:szCs w:val="24"/>
              </w:rPr>
              <w:t>通过平台广泛征求群众意见建议，积极回应群众诉求，促进窗口服务质效提升。</w:t>
            </w:r>
          </w:p>
        </w:tc>
        <w:tc>
          <w:tcPr>
            <w:tcW w:w="1817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2022年7月</w:t>
            </w:r>
          </w:p>
        </w:tc>
        <w:tc>
          <w:tcPr>
            <w:tcW w:w="1711" w:type="dxa"/>
            <w:vAlign w:val="center"/>
          </w:tcPr>
          <w:p w:rsidR="00B32C29" w:rsidRPr="00417B6C" w:rsidRDefault="00B32C29" w:rsidP="00B32C29">
            <w:pPr>
              <w:spacing w:line="31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17B6C">
              <w:rPr>
                <w:rFonts w:ascii="仿宋_GB2312" w:eastAsia="仿宋_GB2312" w:hint="eastAsia"/>
                <w:sz w:val="24"/>
                <w:szCs w:val="24"/>
              </w:rPr>
              <w:t>出入境管理局</w:t>
            </w:r>
          </w:p>
        </w:tc>
      </w:tr>
    </w:tbl>
    <w:p w:rsidR="00336D89" w:rsidRDefault="00E07C0F" w:rsidP="009C16B1">
      <w:pPr>
        <w:spacing w:line="320" w:lineRule="exact"/>
      </w:pPr>
    </w:p>
    <w:sectPr w:rsidR="00336D89" w:rsidSect="00B77CA3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0F" w:rsidRDefault="00E07C0F" w:rsidP="00A8113F">
      <w:r>
        <w:separator/>
      </w:r>
    </w:p>
  </w:endnote>
  <w:endnote w:type="continuationSeparator" w:id="0">
    <w:p w:rsidR="00E07C0F" w:rsidRDefault="00E07C0F" w:rsidP="00A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0F" w:rsidRDefault="00E07C0F" w:rsidP="00A8113F">
      <w:r>
        <w:separator/>
      </w:r>
    </w:p>
  </w:footnote>
  <w:footnote w:type="continuationSeparator" w:id="0">
    <w:p w:rsidR="00E07C0F" w:rsidRDefault="00E07C0F" w:rsidP="00A8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7EDA"/>
    <w:multiLevelType w:val="hybridMultilevel"/>
    <w:tmpl w:val="777A0D92"/>
    <w:lvl w:ilvl="0" w:tplc="B1BC2F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C3"/>
    <w:rsid w:val="00002233"/>
    <w:rsid w:val="00081D75"/>
    <w:rsid w:val="00086F97"/>
    <w:rsid w:val="000B11A6"/>
    <w:rsid w:val="000E0310"/>
    <w:rsid w:val="000F34A6"/>
    <w:rsid w:val="00122EEB"/>
    <w:rsid w:val="00185A77"/>
    <w:rsid w:val="0019340F"/>
    <w:rsid w:val="001A5703"/>
    <w:rsid w:val="001A6E3F"/>
    <w:rsid w:val="001D34A8"/>
    <w:rsid w:val="001E754F"/>
    <w:rsid w:val="00205A17"/>
    <w:rsid w:val="002071A7"/>
    <w:rsid w:val="0020794D"/>
    <w:rsid w:val="00247A4D"/>
    <w:rsid w:val="002972F7"/>
    <w:rsid w:val="002B50F3"/>
    <w:rsid w:val="002C6DE8"/>
    <w:rsid w:val="00316913"/>
    <w:rsid w:val="00323A54"/>
    <w:rsid w:val="00330C46"/>
    <w:rsid w:val="00397B4F"/>
    <w:rsid w:val="003A088E"/>
    <w:rsid w:val="003A7A53"/>
    <w:rsid w:val="003B0386"/>
    <w:rsid w:val="003C495B"/>
    <w:rsid w:val="003C616F"/>
    <w:rsid w:val="00415B13"/>
    <w:rsid w:val="00436012"/>
    <w:rsid w:val="00451364"/>
    <w:rsid w:val="00451CA1"/>
    <w:rsid w:val="004529EC"/>
    <w:rsid w:val="004831B6"/>
    <w:rsid w:val="004948D4"/>
    <w:rsid w:val="00494CC3"/>
    <w:rsid w:val="0049716C"/>
    <w:rsid w:val="004A0EEA"/>
    <w:rsid w:val="0051179A"/>
    <w:rsid w:val="005155EE"/>
    <w:rsid w:val="005205A6"/>
    <w:rsid w:val="00535F48"/>
    <w:rsid w:val="00542FC0"/>
    <w:rsid w:val="00557D2D"/>
    <w:rsid w:val="00562C16"/>
    <w:rsid w:val="005B6BCB"/>
    <w:rsid w:val="005C1321"/>
    <w:rsid w:val="005E4A2E"/>
    <w:rsid w:val="00613092"/>
    <w:rsid w:val="00646E13"/>
    <w:rsid w:val="00672BAB"/>
    <w:rsid w:val="0069060A"/>
    <w:rsid w:val="006C7A78"/>
    <w:rsid w:val="00715DC2"/>
    <w:rsid w:val="00731D64"/>
    <w:rsid w:val="007665DE"/>
    <w:rsid w:val="00781D57"/>
    <w:rsid w:val="00794230"/>
    <w:rsid w:val="007974F6"/>
    <w:rsid w:val="007C1F45"/>
    <w:rsid w:val="007D5127"/>
    <w:rsid w:val="007E7C03"/>
    <w:rsid w:val="0083015E"/>
    <w:rsid w:val="00873A1E"/>
    <w:rsid w:val="00882920"/>
    <w:rsid w:val="00890AEA"/>
    <w:rsid w:val="0090547D"/>
    <w:rsid w:val="00953A28"/>
    <w:rsid w:val="00982049"/>
    <w:rsid w:val="009821FC"/>
    <w:rsid w:val="009C16B1"/>
    <w:rsid w:val="00A34718"/>
    <w:rsid w:val="00A67D2B"/>
    <w:rsid w:val="00A73ACE"/>
    <w:rsid w:val="00A8113F"/>
    <w:rsid w:val="00AA668F"/>
    <w:rsid w:val="00AD037D"/>
    <w:rsid w:val="00AE7BA4"/>
    <w:rsid w:val="00B02767"/>
    <w:rsid w:val="00B22736"/>
    <w:rsid w:val="00B32C29"/>
    <w:rsid w:val="00B53631"/>
    <w:rsid w:val="00B572EC"/>
    <w:rsid w:val="00B63FAC"/>
    <w:rsid w:val="00B77CA3"/>
    <w:rsid w:val="00BB6964"/>
    <w:rsid w:val="00C12743"/>
    <w:rsid w:val="00C208AD"/>
    <w:rsid w:val="00C3719E"/>
    <w:rsid w:val="00C57884"/>
    <w:rsid w:val="00C96F1D"/>
    <w:rsid w:val="00D06496"/>
    <w:rsid w:val="00D27536"/>
    <w:rsid w:val="00D31FB0"/>
    <w:rsid w:val="00D37105"/>
    <w:rsid w:val="00D55BF2"/>
    <w:rsid w:val="00D77880"/>
    <w:rsid w:val="00D92525"/>
    <w:rsid w:val="00D95625"/>
    <w:rsid w:val="00DC6576"/>
    <w:rsid w:val="00DD62FA"/>
    <w:rsid w:val="00DF6004"/>
    <w:rsid w:val="00E07C0F"/>
    <w:rsid w:val="00E15AA6"/>
    <w:rsid w:val="00E337AC"/>
    <w:rsid w:val="00E53298"/>
    <w:rsid w:val="00E953EE"/>
    <w:rsid w:val="00EF6C16"/>
    <w:rsid w:val="00F30443"/>
    <w:rsid w:val="00F37B76"/>
    <w:rsid w:val="00F4168A"/>
    <w:rsid w:val="00F946AD"/>
    <w:rsid w:val="00FD77C3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1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13F"/>
    <w:rPr>
      <w:sz w:val="18"/>
      <w:szCs w:val="18"/>
    </w:rPr>
  </w:style>
  <w:style w:type="paragraph" w:styleId="a5">
    <w:name w:val="List Paragraph"/>
    <w:basedOn w:val="a"/>
    <w:uiPriority w:val="34"/>
    <w:qFormat/>
    <w:rsid w:val="00B572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1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13F"/>
    <w:rPr>
      <w:sz w:val="18"/>
      <w:szCs w:val="18"/>
    </w:rPr>
  </w:style>
  <w:style w:type="paragraph" w:styleId="a5">
    <w:name w:val="List Paragraph"/>
    <w:basedOn w:val="a"/>
    <w:uiPriority w:val="34"/>
    <w:qFormat/>
    <w:rsid w:val="00B572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>wimxt.com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wimxt.com</dc:creator>
  <cp:lastModifiedBy>wimxt.com</cp:lastModifiedBy>
  <cp:revision>4</cp:revision>
  <cp:lastPrinted>2020-04-30T05:37:00Z</cp:lastPrinted>
  <dcterms:created xsi:type="dcterms:W3CDTF">2022-04-13T06:32:00Z</dcterms:created>
  <dcterms:modified xsi:type="dcterms:W3CDTF">2022-04-13T06:41:00Z</dcterms:modified>
</cp:coreProperties>
</file>